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b w:val="1"/>
          <w:rtl w:val="0"/>
        </w:rPr>
        <w:t xml:space="preserve">ormularz danych osobowych uczennicy/ucznia </w:t>
      </w:r>
    </w:p>
    <w:tbl>
      <w:tblPr>
        <w:tblStyle w:val="Table1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8"/>
        <w:gridCol w:w="4868"/>
        <w:tblGridChange w:id="0">
          <w:tblGrid>
            <w:gridCol w:w="4868"/>
            <w:gridCol w:w="486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osobowe uczennicy/ucznia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Imię/imiona  i nazwisko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Płeć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vertAlign w:val="superscript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Seria i numer paszportu lub innego dokumentu potwierdzającego tożsamość </w:t>
            </w:r>
            <w:r w:rsidDel="00000000" w:rsidR="00000000" w:rsidRPr="00000000">
              <w:rPr>
                <w:color w:val="000000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Data i miejsce urodzenia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PESEL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Jeśli uczeń nie jest obywatelem polskim kraj pochodzenia i status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Adres zamieszkania (województwo, powiat, gmina, miejscowość, numer domu, mieszkania)*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1 </w:t>
      </w:r>
      <w:r w:rsidDel="00000000" w:rsidR="00000000" w:rsidRPr="00000000">
        <w:rPr>
          <w:sz w:val="18"/>
          <w:szCs w:val="18"/>
          <w:rtl w:val="0"/>
        </w:rPr>
        <w:t xml:space="preserve">należy wypełnić, gdy uczeń nie posiada numeru PESEL,</w:t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*Dyrektor szkoły na podstawie zapisów ustawy z dnia 14 grudnia 2016 r. Prawo oświatowe art. 36 ust. 13 i 14 jest zobowiązany powiadomić Dyrektora publicznej szkoły w której obwodzie uczeń mieszka o spełnianiu przez ucznia obowiązku szkolnego.</w:t>
      </w:r>
    </w:p>
    <w:tbl>
      <w:tblPr>
        <w:tblStyle w:val="Table2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8"/>
        <w:gridCol w:w="4868"/>
        <w:tblGridChange w:id="0">
          <w:tblGrid>
            <w:gridCol w:w="4868"/>
            <w:gridCol w:w="486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osobowe matki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Imię i nazwisko matki/opiekuna prawnego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Adres zamieszkania (należy podać, jeśli jest inny niż adres uczennicy/ucznia)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Adres poczty elektronicznej (należy podać, jeśli rodzic/opiekun prawny posiada* 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Numer telefonu (należy podać, jeśli rodzic/opiekun prawny posiada)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8"/>
        <w:gridCol w:w="4868"/>
        <w:tblGridChange w:id="0">
          <w:tblGrid>
            <w:gridCol w:w="4868"/>
            <w:gridCol w:w="486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center"/>
              <w:rPr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osobowe ojca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color w:val="1d2129"/>
                <w:highlight w:val="white"/>
              </w:rPr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Imię i nazwisko ojca/opiekuna prawnego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1d21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color w:val="1d21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Adres zamieszkania (należy podać, jeśli jest inny niż adres uczennicy/ucznia)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1d21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color w:val="1d21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Adres poczty elektronicznej (należy podać jeżeli rodzic/opiekun prawny posiada*)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1d21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Numer telefonu (należy podać, jeśli rodzic/opiekun prawny posiada)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color w:val="1d21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1d21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*Należy podać przynajmniej jeden adres email rodzica/opiekuna prawnego, podany adres email zostanie związany z kontem rodzica/opiekuna w systemie dziennika elektronicznego.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color w:val="1d2129"/>
          <w:highlight w:val="white"/>
        </w:rPr>
      </w:pPr>
      <w:r w:rsidDel="00000000" w:rsidR="00000000" w:rsidRPr="00000000">
        <w:rPr>
          <w:color w:val="1d2129"/>
          <w:highlight w:val="white"/>
          <w:rtl w:val="0"/>
        </w:rPr>
        <w:t xml:space="preserve">Inne istotne informacje o stanie zdrowia, stosowanej diecie i rozwoju psychofizycznym pozwalające zapewnić odpowiednią opiekę nad uczennicą/ uczniem (podanie danych jest dobrowolne): 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jc w:val="both"/>
        <w:rPr>
          <w:color w:val="1d2129"/>
          <w:highlight w:val="white"/>
        </w:rPr>
      </w:pPr>
      <w:r w:rsidDel="00000000" w:rsidR="00000000" w:rsidRPr="00000000">
        <w:rPr>
          <w:color w:val="1d2129"/>
          <w:highlight w:val="whit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Potwierdzam aktualność powyższych danych. W przypadku zmiany podanych danych zobowiązuję się do niezwłocznego poinformowania szkoły o aktualnych danych.</w:t>
      </w:r>
    </w:p>
    <w:p w:rsidR="00000000" w:rsidDel="00000000" w:rsidP="00000000" w:rsidRDefault="00000000" w:rsidRPr="00000000" w14:paraId="0000003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Czytelne podpisy rodziców/prawnych opiekunów:</w:t>
      </w:r>
    </w:p>
    <w:p w:rsidR="00000000" w:rsidDel="00000000" w:rsidP="00000000" w:rsidRDefault="00000000" w:rsidRPr="00000000" w14:paraId="00000031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 (miejscowość), ……………………….(dnia)</w:t>
      </w:r>
    </w:p>
    <w:p w:rsidR="00000000" w:rsidDel="00000000" w:rsidP="00000000" w:rsidRDefault="00000000" w:rsidRPr="00000000" w14:paraId="00000033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Matka/opiekun prawny………………………………………</w:t>
      </w:r>
    </w:p>
    <w:p w:rsidR="00000000" w:rsidDel="00000000" w:rsidP="00000000" w:rsidRDefault="00000000" w:rsidRPr="00000000" w14:paraId="00000034">
      <w:pPr>
        <w:jc w:val="right"/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Ojciec/opiekun prawny………………………………………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center" w:leader="none" w:pos="4535"/>
        <w:tab w:val="left" w:leader="none" w:pos="7710"/>
      </w:tabs>
      <w:spacing w:after="0" w:line="360" w:lineRule="auto"/>
      <w:ind w:left="357" w:hanging="357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360" w:lineRule="auto"/>
      <w:ind w:left="720" w:hanging="432"/>
      <w:jc w:val="both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360" w:lineRule="auto"/>
      <w:ind w:left="864" w:hanging="144.00000000000006"/>
      <w:jc w:val="both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360" w:lineRule="auto"/>
      <w:ind w:left="1008" w:hanging="432"/>
      <w:jc w:val="both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360" w:lineRule="auto"/>
      <w:ind w:left="1152" w:hanging="432"/>
      <w:jc w:val="both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AhpSpwO6T0mosbFHg/HlGp+6vQ==">CgMxLjA4AHIhMUdUWTZxTktMZ3pDR3pvcENpMkFJeHRBdEt1WWJBQTNV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